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6" w:rsidRDefault="00C25DC6" w:rsidP="00C25DC6">
      <w:pPr>
        <w:pStyle w:val="Nagwek3"/>
        <w:spacing w:line="276" w:lineRule="auto"/>
        <w:ind w:left="2124" w:firstLine="708"/>
        <w:jc w:val="left"/>
        <w:rPr>
          <w:b w:val="0"/>
          <w:color w:val="FF0000"/>
        </w:rPr>
      </w:pPr>
      <w:r>
        <w:t xml:space="preserve">        Zarządzenie Nr 24/2017</w:t>
      </w:r>
    </w:p>
    <w:p w:rsidR="00C25DC6" w:rsidRDefault="00C25DC6" w:rsidP="00C25DC6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sz w:val="24"/>
        </w:rPr>
      </w:pPr>
      <w:r>
        <w:rPr>
          <w:sz w:val="24"/>
        </w:rPr>
        <w:t>Wójta Gminy Kleszczewo</w:t>
      </w:r>
    </w:p>
    <w:p w:rsidR="00C25DC6" w:rsidRDefault="00C25DC6" w:rsidP="00C25DC6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b w:val="0"/>
          <w:bCs w:val="0"/>
          <w:sz w:val="24"/>
        </w:rPr>
      </w:pPr>
      <w:r>
        <w:rPr>
          <w:sz w:val="24"/>
        </w:rPr>
        <w:t xml:space="preserve">z dnia  </w:t>
      </w:r>
      <w:r>
        <w:rPr>
          <w:bCs w:val="0"/>
          <w:sz w:val="24"/>
        </w:rPr>
        <w:t>31 marca 2017r.</w:t>
      </w:r>
    </w:p>
    <w:p w:rsidR="00C25DC6" w:rsidRDefault="00C25DC6" w:rsidP="00C25DC6">
      <w:pPr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sprawie: zmiany uchwały budżetowej  na 2017r.</w:t>
      </w:r>
    </w:p>
    <w:p w:rsidR="00C25DC6" w:rsidRDefault="00C25DC6" w:rsidP="00C25DC6">
      <w:pPr>
        <w:pStyle w:val="Tekstpodstawowy2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C6">
        <w:rPr>
          <w:rFonts w:ascii="Times New Roman" w:hAnsi="Times New Roman" w:cs="Times New Roman"/>
          <w:sz w:val="24"/>
          <w:szCs w:val="24"/>
        </w:rPr>
        <w:t>Na podstawie art. 257 ustawy  z dnia 27 sierpnia 2009r. o finansach publicznych (tekst jednolity Dz. U.  z 2016r. poz. 1870 ze zm.) oraz § 8 ust</w:t>
      </w:r>
      <w:r w:rsidR="00C77D93">
        <w:rPr>
          <w:rFonts w:ascii="Times New Roman" w:hAnsi="Times New Roman" w:cs="Times New Roman"/>
          <w:sz w:val="24"/>
          <w:szCs w:val="24"/>
        </w:rPr>
        <w:t xml:space="preserve">. </w:t>
      </w:r>
      <w:r w:rsidRPr="00C25DC6">
        <w:rPr>
          <w:rFonts w:ascii="Times New Roman" w:hAnsi="Times New Roman" w:cs="Times New Roman"/>
          <w:sz w:val="24"/>
          <w:szCs w:val="24"/>
        </w:rPr>
        <w:t xml:space="preserve"> 2 Uchwały Nr XXIII/162/2016   Rady Gminy Kleszczewo z dnia 21 grudnia 2016</w:t>
      </w:r>
      <w:r w:rsidR="00C77D93">
        <w:rPr>
          <w:rFonts w:ascii="Times New Roman" w:hAnsi="Times New Roman" w:cs="Times New Roman"/>
          <w:sz w:val="24"/>
          <w:szCs w:val="24"/>
        </w:rPr>
        <w:t>r.</w:t>
      </w:r>
      <w:r w:rsidRPr="00C25DC6">
        <w:rPr>
          <w:rFonts w:ascii="Times New Roman" w:hAnsi="Times New Roman" w:cs="Times New Roman"/>
          <w:sz w:val="24"/>
          <w:szCs w:val="24"/>
        </w:rPr>
        <w:t xml:space="preserve">  w sprawie uchwały budżetowej na 2017r. zarządza</w:t>
      </w:r>
      <w:r>
        <w:rPr>
          <w:sz w:val="24"/>
          <w:szCs w:val="24"/>
        </w:rPr>
        <w:t xml:space="preserve"> się co następuje:</w:t>
      </w:r>
    </w:p>
    <w:p w:rsidR="00C25DC6" w:rsidRDefault="00C25DC6" w:rsidP="00C25D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25DC6" w:rsidRDefault="00C25DC6" w:rsidP="00C25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XXIII/162/2016  Rady Gminy Kleszczewo z dnia 21 grudnia 2016r. w sprawie uchwały budżetowej na 2017r., zmienionej Uchwałą Nr XXXIV/170/2017 Rady Gminy Kleszczewo z dnia 05 stycznia 2017r. w sprawie zmiany uchwały budżetowej na 2017r., Uchwałą Nr XXXV/178/2017 Rady Gminy Kleszczewo z dnia 25 stycznia 2017r. w sprawie zmiany uchwały budżetowej na 2017r., Uchwałą Nr XXXVI/189/2017 Rady Gminy Kleszczewo z dnia 22 lutego 2017r. w sprawie zmiany uchwały budżetowej na 2017r., Uchwałą </w:t>
      </w:r>
      <w:r w:rsidRPr="006D51C5">
        <w:rPr>
          <w:rFonts w:ascii="Times New Roman" w:hAnsi="Times New Roman" w:cs="Times New Roman"/>
          <w:sz w:val="24"/>
          <w:szCs w:val="24"/>
        </w:rPr>
        <w:t>Nr XXXVII/</w:t>
      </w:r>
      <w:r w:rsidR="006D51C5" w:rsidRPr="006D51C5">
        <w:rPr>
          <w:rFonts w:ascii="Times New Roman" w:hAnsi="Times New Roman" w:cs="Times New Roman"/>
          <w:sz w:val="24"/>
          <w:szCs w:val="24"/>
        </w:rPr>
        <w:t>197</w:t>
      </w:r>
      <w:r w:rsidRPr="006D51C5">
        <w:rPr>
          <w:rFonts w:ascii="Times New Roman" w:hAnsi="Times New Roman" w:cs="Times New Roman"/>
          <w:sz w:val="24"/>
          <w:szCs w:val="24"/>
        </w:rPr>
        <w:t xml:space="preserve">/2017 Rady Gminy Kleszczewo </w:t>
      </w:r>
      <w:r>
        <w:rPr>
          <w:rFonts w:ascii="Times New Roman" w:hAnsi="Times New Roman" w:cs="Times New Roman"/>
          <w:sz w:val="24"/>
          <w:szCs w:val="24"/>
        </w:rPr>
        <w:t>z dnia 29 marca 2017r. w sprawie zmiany uchwały budżetowej na 2017r., wprowadza się następujące zmiany:</w:t>
      </w:r>
    </w:p>
    <w:p w:rsidR="00C25DC6" w:rsidRDefault="00C25DC6" w:rsidP="00C25DC6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dochodów:</w:t>
      </w:r>
    </w:p>
    <w:p w:rsidR="00C25DC6" w:rsidRDefault="00C25DC6" w:rsidP="00C25DC6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 § 1 ust. 1 </w:t>
      </w:r>
    </w:p>
    <w:p w:rsidR="00C25DC6" w:rsidRDefault="00C25DC6" w:rsidP="00C25DC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zwiększa się łączną kwotę dochodów  o  559.482,00 zł, zgodnie z załącznikiem Nr 1 do niniejszego zarządzenia, co odpowiednio zmienia treść załącznika nr 1 do uchwały budżetowej, </w:t>
      </w:r>
    </w:p>
    <w:p w:rsidR="00C25DC6" w:rsidRDefault="00C25DC6" w:rsidP="00C25DC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pkt. 1 zwiększa się dochody bieżące o 559.482,00 zł, </w:t>
      </w:r>
    </w:p>
    <w:p w:rsidR="00C25DC6" w:rsidRDefault="00C25DC6" w:rsidP="00C25DC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pStyle w:val="Akapitzlis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W  § 1 ust. 2 pkt. 1 zwiększa się dotacje związane z realizacją zadań  z zakresu administracji rządowej i innych zadań zleconych ustawami o 2.401,00 zł zgodnie z załącznikiem Nr 3 do niniejszego zarządzenia, co odpowiednio zmienia   treść  załącznika nr 3 do uchwały budżetowej, </w:t>
      </w:r>
    </w:p>
    <w:p w:rsidR="00C25DC6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Po stronie wydatków:</w:t>
      </w:r>
    </w:p>
    <w:p w:rsidR="00C25DC6" w:rsidRDefault="00C25DC6" w:rsidP="00C25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W§ 2 ust. 1</w:t>
      </w:r>
    </w:p>
    <w:p w:rsidR="00C25DC6" w:rsidRDefault="00C25DC6" w:rsidP="00C25DC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zwiększa  się łączna kwotę wydatków  o  559.482,00 zł,  zgodnie z załącznikiem Nr 2 do niniejszego zarządzenia, co odpowiednio zmienia   treść  załącznika nr 2 do uchwały budżetowej, </w:t>
      </w:r>
    </w:p>
    <w:p w:rsidR="00C25DC6" w:rsidRDefault="00C25DC6" w:rsidP="00C25DC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pkt. 1 zwiększa się wydatki bieżące o   </w:t>
      </w:r>
      <w:r w:rsidR="006F6892">
        <w:rPr>
          <w:rFonts w:ascii="Times New Roman" w:hAnsi="Times New Roman" w:cs="Times New Roman"/>
          <w:sz w:val="24"/>
          <w:szCs w:val="24"/>
        </w:rPr>
        <w:t>559.482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C25DC6" w:rsidRDefault="00C25DC6" w:rsidP="006F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DC6" w:rsidRDefault="00C25DC6" w:rsidP="00C25DC6">
      <w:pPr>
        <w:pStyle w:val="Akapitzlist"/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pStyle w:val="Tekstpodstawowywcity2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W § 2 ust 2 pkt. 1 zwiększa się wydatki związane z realizacją zadań  z zakresu administracji rządowej i innych zadań zleconych ustawami o 2.401,00 zł zgodnie z załącznikiem Nr 3 do niniejszego zarządzenia, co odpowiednio zmienia   treść  załącznika nr 3 do uchwały budżetowej, </w:t>
      </w:r>
    </w:p>
    <w:p w:rsidR="00C25DC6" w:rsidRDefault="00C25DC6" w:rsidP="00C25DC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pStyle w:val="Tekstpodstawowywcity2"/>
        <w:spacing w:after="0" w:line="276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W § 6 ust.1 pkt. </w:t>
      </w:r>
      <w:r w:rsidR="00C77D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zwiększa się o </w:t>
      </w:r>
      <w:r w:rsidR="00C77D93">
        <w:rPr>
          <w:rFonts w:ascii="Times New Roman" w:hAnsi="Times New Roman" w:cs="Times New Roman"/>
          <w:sz w:val="24"/>
          <w:szCs w:val="24"/>
        </w:rPr>
        <w:t xml:space="preserve">25.000,00 </w:t>
      </w:r>
      <w:r>
        <w:rPr>
          <w:rFonts w:ascii="Times New Roman" w:hAnsi="Times New Roman" w:cs="Times New Roman"/>
          <w:sz w:val="24"/>
          <w:szCs w:val="24"/>
        </w:rPr>
        <w:t xml:space="preserve">zł dotacje dla jednostek </w:t>
      </w:r>
      <w:r w:rsidR="00C77D93">
        <w:rPr>
          <w:rFonts w:ascii="Times New Roman" w:hAnsi="Times New Roman" w:cs="Times New Roman"/>
          <w:sz w:val="24"/>
          <w:szCs w:val="24"/>
        </w:rPr>
        <w:t xml:space="preserve">spoza </w:t>
      </w:r>
      <w:r>
        <w:rPr>
          <w:rFonts w:ascii="Times New Roman" w:hAnsi="Times New Roman" w:cs="Times New Roman"/>
          <w:sz w:val="24"/>
          <w:szCs w:val="24"/>
        </w:rPr>
        <w:t xml:space="preserve">sektora finansów publicznych, zgodnie z załącznikiem nr </w:t>
      </w:r>
      <w:r w:rsidR="00C77D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</w:t>
      </w:r>
      <w:r w:rsidR="00C77D93">
        <w:rPr>
          <w:rFonts w:ascii="Times New Roman" w:hAnsi="Times New Roman" w:cs="Times New Roman"/>
          <w:sz w:val="24"/>
          <w:szCs w:val="24"/>
        </w:rPr>
        <w:t>go zarządzenia</w:t>
      </w:r>
      <w:r>
        <w:rPr>
          <w:rFonts w:ascii="Times New Roman" w:hAnsi="Times New Roman" w:cs="Times New Roman"/>
          <w:sz w:val="24"/>
          <w:szCs w:val="24"/>
        </w:rPr>
        <w:t>, co odpowiednio zmienia treść załącznika nr 6 do uchwały budżetowej</w:t>
      </w:r>
    </w:p>
    <w:p w:rsidR="00C77D93" w:rsidRDefault="00C25DC6" w:rsidP="00C77D93">
      <w:pPr>
        <w:pStyle w:val="Tekstpodstawowywcity2"/>
        <w:spacing w:after="0" w:line="276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5DC6" w:rsidRDefault="00C25DC6" w:rsidP="00C25DC6">
      <w:pPr>
        <w:pStyle w:val="Tekstpodstawowywcity2"/>
        <w:tabs>
          <w:tab w:val="num" w:pos="927"/>
        </w:tabs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25DC6" w:rsidRDefault="00C77D93" w:rsidP="00C25DC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 z dniem podjęcia i ma zastosowanie do budżetu na 2017r. </w:t>
      </w:r>
    </w:p>
    <w:p w:rsidR="00C25DC6" w:rsidRDefault="00C25DC6" w:rsidP="00C25DC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5DC6" w:rsidRDefault="00C77D93" w:rsidP="00C25DC6">
      <w:pPr>
        <w:pStyle w:val="Tekstpodstawowywcity2"/>
        <w:spacing w:line="276" w:lineRule="auto"/>
        <w:ind w:left="4893" w:firstLine="6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Wójt Gminy</w:t>
      </w:r>
    </w:p>
    <w:p w:rsidR="00C77D93" w:rsidRDefault="00C77D93" w:rsidP="00C25DC6">
      <w:pPr>
        <w:pStyle w:val="Tekstpodstawowywcity2"/>
        <w:spacing w:line="276" w:lineRule="auto"/>
        <w:ind w:left="4893" w:firstLine="63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C77D93">
        <w:rPr>
          <w:rFonts w:ascii="Times New Roman" w:hAnsi="Times New Roman" w:cs="Times New Roman"/>
          <w:b/>
          <w:bCs/>
          <w:sz w:val="24"/>
          <w:szCs w:val="24"/>
        </w:rPr>
        <w:t xml:space="preserve">mgr inż. Bogdan </w:t>
      </w:r>
      <w:proofErr w:type="spellStart"/>
      <w:r w:rsidR="00C77D93">
        <w:rPr>
          <w:rFonts w:ascii="Times New Roman" w:hAnsi="Times New Roman" w:cs="Times New Roman"/>
          <w:b/>
          <w:bCs/>
          <w:sz w:val="24"/>
          <w:szCs w:val="24"/>
        </w:rPr>
        <w:t>Kemnitz</w:t>
      </w:r>
      <w:proofErr w:type="spellEnd"/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92" w:rsidRDefault="006F6892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92" w:rsidRDefault="006F6892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C6" w:rsidRDefault="00C77D9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77D93" w:rsidRDefault="000E795D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77D93">
        <w:rPr>
          <w:rFonts w:ascii="Times New Roman" w:hAnsi="Times New Roman" w:cs="Times New Roman"/>
          <w:b/>
          <w:bCs/>
          <w:sz w:val="24"/>
          <w:szCs w:val="24"/>
        </w:rPr>
        <w:t>o Zarządzenia Nr 24/2017</w:t>
      </w:r>
    </w:p>
    <w:p w:rsidR="00C77D93" w:rsidRDefault="00C77D9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Kleszczewo</w:t>
      </w:r>
    </w:p>
    <w:p w:rsidR="00C77D93" w:rsidRDefault="00C77D93" w:rsidP="00C77D93">
      <w:pPr>
        <w:pStyle w:val="Tekstpodstawowywcity2"/>
        <w:spacing w:after="0" w:line="276" w:lineRule="auto"/>
        <w:ind w:left="1355" w:hanging="1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31 marca 2017r.</w:t>
      </w:r>
    </w:p>
    <w:p w:rsidR="000E795D" w:rsidRDefault="000E795D" w:rsidP="000E795D">
      <w:pPr>
        <w:pStyle w:val="Tekstpodstawowywcity2"/>
        <w:spacing w:after="0" w:line="276" w:lineRule="auto"/>
        <w:ind w:left="1355" w:hanging="13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95D" w:rsidRDefault="000E795D" w:rsidP="000E795D">
      <w:pPr>
        <w:pStyle w:val="Tekstpodstawowywcity2"/>
        <w:spacing w:after="0" w:line="276" w:lineRule="auto"/>
        <w:ind w:left="1355" w:hanging="135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stronie dochodów i wydatków wprowadzono dotacje na następujące cele:</w:t>
      </w:r>
    </w:p>
    <w:p w:rsidR="000E795D" w:rsidRDefault="000E795D" w:rsidP="000E795D">
      <w:pPr>
        <w:pStyle w:val="Tekstpodstawowywcity2"/>
        <w:spacing w:after="0" w:line="276" w:lineRule="auto"/>
        <w:ind w:left="1355" w:hanging="135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rozdziale 75101,   2.401,00 zł na zakup dodatkowych urn wyborczych,</w:t>
      </w:r>
    </w:p>
    <w:p w:rsidR="000E795D" w:rsidRDefault="000E795D" w:rsidP="002778AA">
      <w:pPr>
        <w:pStyle w:val="Tekstpodstawowywcity2"/>
        <w:spacing w:after="0" w:line="276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 rozdziale 80104, 503.088,00 zł na </w:t>
      </w:r>
      <w:r w:rsidR="002778AA">
        <w:rPr>
          <w:rFonts w:ascii="Times New Roman" w:hAnsi="Times New Roman" w:cs="Times New Roman"/>
          <w:bCs/>
          <w:sz w:val="24"/>
          <w:szCs w:val="24"/>
        </w:rPr>
        <w:t xml:space="preserve">realizację zadań w zakresie wychowania przedszkolnego. Zadania na prowadzenie przedszkoli zostały pokryte z środków własnych gminy w związku z powyższym wprowadzona dotacja daje możliwość przeniesienia środków własnych Gminy na inne cele tj. 440.0000 zł na </w:t>
      </w:r>
      <w:r w:rsidR="006F6892">
        <w:rPr>
          <w:rFonts w:ascii="Times New Roman" w:hAnsi="Times New Roman" w:cs="Times New Roman"/>
          <w:bCs/>
          <w:sz w:val="24"/>
          <w:szCs w:val="24"/>
        </w:rPr>
        <w:t>usługi remontowe</w:t>
      </w:r>
      <w:bookmarkStart w:id="0" w:name="_GoBack"/>
      <w:bookmarkEnd w:id="0"/>
      <w:r w:rsidR="002778AA">
        <w:rPr>
          <w:rFonts w:ascii="Times New Roman" w:hAnsi="Times New Roman" w:cs="Times New Roman"/>
          <w:bCs/>
          <w:sz w:val="24"/>
          <w:szCs w:val="24"/>
        </w:rPr>
        <w:t>, 10.118,00 zł na pokrycie wydatków za dzieci uczęszczające do przedszkoli samorządowych poza terenem Gminy, 25.0000,00 zł uzupełnienie środków na prowadzenie oddziału przedszkolnego w Ziminie wg stawek z najbliższej Gminy prowadzącej oddział przedszkolny tj. Gminy Rokietnica oraz 27.970,00 zł uzupełnienie wynagrodzeń do pracowników obsługi w oświacie.</w:t>
      </w:r>
    </w:p>
    <w:p w:rsidR="002778AA" w:rsidRDefault="002778AA" w:rsidP="002778AA">
      <w:pPr>
        <w:pStyle w:val="Tekstpodstawowywcity2"/>
        <w:spacing w:after="0" w:line="276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rozdziale 85230, 22.993,00 zł środki na realizację programu „Pomoc państwa w zakresie dożywiania”,</w:t>
      </w:r>
    </w:p>
    <w:p w:rsidR="002778AA" w:rsidRPr="000E795D" w:rsidRDefault="002778AA" w:rsidP="002778AA">
      <w:pPr>
        <w:pStyle w:val="Tekstpodstawowywcity2"/>
        <w:spacing w:after="0" w:line="276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rozdziale 85415,  31.000,00 zł środki na dofinansowanie świadczeń  pomocy materialnej o charakterze socj</w:t>
      </w:r>
      <w:r w:rsidR="00892DB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lnym dla uczniów w okresie od stycznia do czerwca 2017r,</w:t>
      </w:r>
    </w:p>
    <w:p w:rsidR="00EB7D70" w:rsidRDefault="00892DB3" w:rsidP="00892DB3">
      <w:pPr>
        <w:pStyle w:val="Tekstpodstawowywcity2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92DB3">
        <w:rPr>
          <w:rFonts w:ascii="Times New Roman" w:hAnsi="Times New Roman" w:cs="Times New Roman"/>
          <w:bCs/>
          <w:sz w:val="24"/>
          <w:szCs w:val="24"/>
        </w:rPr>
        <w:t>W celu płynnego realizowania budżetu przesunięto środki między paragrafami w ramach tego samego działu.</w:t>
      </w:r>
      <w:r w:rsidR="00EB7D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5DC6" w:rsidRPr="007535CD" w:rsidRDefault="00EB7D70" w:rsidP="00892DB3">
      <w:pPr>
        <w:pStyle w:val="Tekstpodstawowywcity2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535CD">
        <w:rPr>
          <w:rFonts w:ascii="Times New Roman" w:hAnsi="Times New Roman" w:cs="Times New Roman"/>
          <w:bCs/>
          <w:sz w:val="24"/>
          <w:szCs w:val="24"/>
        </w:rPr>
        <w:t xml:space="preserve">W rozdziale 92695 przesunięto plan na zakupy celem ubiegania się o środki na realizację </w:t>
      </w:r>
      <w:r w:rsidR="007535CD" w:rsidRPr="007535CD">
        <w:rPr>
          <w:rFonts w:ascii="Times New Roman" w:hAnsi="Times New Roman" w:cs="Times New Roman"/>
          <w:bCs/>
          <w:sz w:val="24"/>
          <w:szCs w:val="24"/>
        </w:rPr>
        <w:t>zadania</w:t>
      </w:r>
      <w:r w:rsidRPr="007535CD">
        <w:rPr>
          <w:rFonts w:ascii="Times New Roman" w:hAnsi="Times New Roman" w:cs="Times New Roman"/>
          <w:bCs/>
          <w:sz w:val="24"/>
          <w:szCs w:val="24"/>
        </w:rPr>
        <w:t xml:space="preserve"> „Skwerek wiejski ciekawym miejscem rekreacji w miejscowości Śródka”. </w:t>
      </w:r>
    </w:p>
    <w:p w:rsidR="00C25DC6" w:rsidRPr="00892DB3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Cs/>
          <w:sz w:val="24"/>
          <w:szCs w:val="24"/>
        </w:rPr>
      </w:pPr>
    </w:p>
    <w:p w:rsidR="00892DB3" w:rsidRDefault="00892DB3" w:rsidP="00892DB3">
      <w:pPr>
        <w:pStyle w:val="Tekstpodstawowywcity2"/>
        <w:spacing w:line="276" w:lineRule="auto"/>
        <w:ind w:left="4893" w:firstLine="6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Wójt Gminy</w:t>
      </w:r>
    </w:p>
    <w:p w:rsidR="00892DB3" w:rsidRDefault="00892DB3" w:rsidP="00892DB3">
      <w:pPr>
        <w:pStyle w:val="Tekstpodstawowywcity2"/>
        <w:spacing w:line="276" w:lineRule="auto"/>
        <w:ind w:left="4893" w:firstLine="6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B3" w:rsidRDefault="00892DB3" w:rsidP="00892DB3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mgr inż. Bogdan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Kemnitz</w:t>
      </w:r>
      <w:proofErr w:type="spellEnd"/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C25DC6" w:rsidRDefault="00C25DC6" w:rsidP="00C25DC6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8313E7" w:rsidRDefault="008313E7"/>
    <w:sectPr w:rsidR="0083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E8"/>
    <w:multiLevelType w:val="hybridMultilevel"/>
    <w:tmpl w:val="F280D342"/>
    <w:lvl w:ilvl="0" w:tplc="E67CAF5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1F0A49"/>
    <w:multiLevelType w:val="hybridMultilevel"/>
    <w:tmpl w:val="8EC49D02"/>
    <w:lvl w:ilvl="0" w:tplc="4380F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28D"/>
    <w:multiLevelType w:val="hybridMultilevel"/>
    <w:tmpl w:val="84BEE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7619"/>
    <w:multiLevelType w:val="hybridMultilevel"/>
    <w:tmpl w:val="3264B528"/>
    <w:lvl w:ilvl="0" w:tplc="6D6094F6">
      <w:start w:val="9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6740"/>
    <w:multiLevelType w:val="hybridMultilevel"/>
    <w:tmpl w:val="DDFE00A2"/>
    <w:lvl w:ilvl="0" w:tplc="05FE1C8E">
      <w:start w:val="2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A8"/>
    <w:rsid w:val="000E795D"/>
    <w:rsid w:val="002778AA"/>
    <w:rsid w:val="005764A8"/>
    <w:rsid w:val="006D51C5"/>
    <w:rsid w:val="006F6892"/>
    <w:rsid w:val="007535CD"/>
    <w:rsid w:val="008313E7"/>
    <w:rsid w:val="00892DB3"/>
    <w:rsid w:val="00C25DC6"/>
    <w:rsid w:val="00C77D93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6692-D2B6-4EC0-91D4-60624D1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C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5DC6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5DC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DC6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25D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5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5DC6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5DC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5DC6"/>
  </w:style>
  <w:style w:type="paragraph" w:styleId="Akapitzlist">
    <w:name w:val="List Paragraph"/>
    <w:basedOn w:val="Normalny"/>
    <w:uiPriority w:val="99"/>
    <w:qFormat/>
    <w:rsid w:val="00C25D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Mirosawa Nowak</cp:lastModifiedBy>
  <cp:revision>7</cp:revision>
  <dcterms:created xsi:type="dcterms:W3CDTF">2017-04-06T14:12:00Z</dcterms:created>
  <dcterms:modified xsi:type="dcterms:W3CDTF">2017-04-07T06:28:00Z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1635350407</vt:i4>
  </property>
  <property fmtid="{D5CDD505-2E9C-101B-9397-08002B2CF9AE}" pid="3" name="_NewReviewCycle">
    <vt:lpwstr/>
  </property>
  <property fmtid="{D5CDD505-2E9C-101B-9397-08002B2CF9AE}" pid="4" name="_EmailSubject">
    <vt:lpwstr>Zarządzenie Nr 24 31.03.2017r.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