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BE" w:rsidRDefault="00B439BE" w:rsidP="00B439BE">
      <w:pPr>
        <w:spacing w:after="120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ZARZĄDZENIE NR    </w:t>
      </w:r>
      <w:r w:rsidR="003359CE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359CE">
        <w:rPr>
          <w:rFonts w:ascii="Times New Roman" w:hAnsi="Times New Roman" w:cs="Times New Roman"/>
          <w:b/>
          <w:sz w:val="24"/>
          <w:szCs w:val="24"/>
        </w:rPr>
        <w:t>9</w:t>
      </w:r>
    </w:p>
    <w:p w:rsidR="00B439BE" w:rsidRDefault="00B439BE" w:rsidP="00B439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Kleszczewo</w:t>
      </w:r>
    </w:p>
    <w:p w:rsidR="00B439BE" w:rsidRDefault="00B439BE" w:rsidP="00B439BE">
      <w:pPr>
        <w:tabs>
          <w:tab w:val="left" w:pos="510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</w:t>
      </w:r>
      <w:r w:rsidR="003359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B439BE" w:rsidRDefault="00B439BE" w:rsidP="00B439BE">
      <w:pPr>
        <w:tabs>
          <w:tab w:val="left" w:pos="510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BE" w:rsidRDefault="00B439BE" w:rsidP="00B439BE">
      <w:pPr>
        <w:tabs>
          <w:tab w:val="decimal" w:pos="0"/>
          <w:tab w:val="left" w:pos="8931"/>
        </w:tabs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 projektu budżetu Gminy Kleszczewo na 20</w:t>
      </w:r>
      <w:r w:rsidR="003359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B439BE" w:rsidRDefault="00B439BE" w:rsidP="00B439BE">
      <w:pPr>
        <w:tabs>
          <w:tab w:val="decimal" w:pos="0"/>
          <w:tab w:val="left" w:pos="8931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B439BE" w:rsidRDefault="00B439BE" w:rsidP="00B439BE">
      <w:pPr>
        <w:tabs>
          <w:tab w:val="left" w:pos="51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30 ust.2 pkt. 1 ustawy z dnia 8 marca 1990r. o samorządzie  gminnym </w:t>
      </w:r>
      <w:r>
        <w:rPr>
          <w:rFonts w:ascii="Times New Roman" w:hAnsi="Times New Roman"/>
          <w:sz w:val="24"/>
          <w:szCs w:val="24"/>
        </w:rPr>
        <w:t>(tekst jednolity Dz. U. z 201</w:t>
      </w:r>
      <w:r w:rsidR="003359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r.  poz. </w:t>
      </w:r>
      <w:r w:rsidR="003359CE">
        <w:rPr>
          <w:rFonts w:ascii="Times New Roman" w:hAnsi="Times New Roman"/>
          <w:sz w:val="24"/>
          <w:szCs w:val="24"/>
        </w:rPr>
        <w:t>506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art. 233, 238 ustawy z dnia 27 sierpnia 2009r. o finansach publicznych  </w:t>
      </w:r>
      <w:r>
        <w:rPr>
          <w:rFonts w:ascii="Times New Roman" w:hAnsi="Times New Roman"/>
          <w:sz w:val="24"/>
          <w:szCs w:val="24"/>
        </w:rPr>
        <w:t>(tekst jednolity Dz. U.  z 201</w:t>
      </w:r>
      <w:r w:rsidR="003359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3359CE">
        <w:rPr>
          <w:rFonts w:ascii="Times New Roman" w:hAnsi="Times New Roman"/>
          <w:sz w:val="24"/>
          <w:szCs w:val="24"/>
        </w:rPr>
        <w:t>869</w:t>
      </w:r>
      <w:r>
        <w:rPr>
          <w:rFonts w:ascii="Times New Roman" w:hAnsi="Times New Roman"/>
          <w:sz w:val="24"/>
          <w:szCs w:val="24"/>
        </w:rPr>
        <w:t xml:space="preserve"> ze zm.) </w:t>
      </w: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B439BE" w:rsidRDefault="00B439BE" w:rsidP="00B439BE">
      <w:pPr>
        <w:tabs>
          <w:tab w:val="left" w:pos="51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9BE" w:rsidRDefault="00B439BE" w:rsidP="00B439BE">
      <w:pPr>
        <w:pStyle w:val="NormalnyWeb"/>
        <w:jc w:val="both"/>
      </w:pPr>
      <w:r>
        <w:rPr>
          <w:b/>
        </w:rPr>
        <w:t>§ 1</w:t>
      </w:r>
      <w:r>
        <w:t>. 1.Ustala się  projekt budżetu Gminy Kleszczewo na 20</w:t>
      </w:r>
      <w:r w:rsidR="00840FF7">
        <w:t>20</w:t>
      </w:r>
      <w:bookmarkStart w:id="0" w:name="_GoBack"/>
      <w:bookmarkEnd w:id="0"/>
      <w:r>
        <w:t>r. stanowiący projekt uchwały budżetowej wraz z jej załącznikami wg. załącznika Nr 1.</w:t>
      </w:r>
    </w:p>
    <w:p w:rsidR="00B439BE" w:rsidRDefault="00B439BE" w:rsidP="00B439BE">
      <w:pPr>
        <w:pStyle w:val="NormalnyWeb"/>
        <w:jc w:val="both"/>
      </w:pPr>
      <w:r>
        <w:t>2. Integralną część projektu budżetu stanowią objaśnienia wg. załącznika Nr 2.</w:t>
      </w:r>
    </w:p>
    <w:p w:rsidR="00B439BE" w:rsidRDefault="00B439BE" w:rsidP="00B439BE">
      <w:pPr>
        <w:pStyle w:val="NormalnyWeb"/>
        <w:jc w:val="both"/>
      </w:pPr>
      <w:r>
        <w:t xml:space="preserve">3. Projekt budżetu przedkłada się Radzie Gminy Kleszczewo i Regionalnej Izbie Obrachunkowej celem zaopiniowania. </w:t>
      </w:r>
    </w:p>
    <w:p w:rsidR="00B439BE" w:rsidRDefault="00B439BE" w:rsidP="00B439BE">
      <w:pPr>
        <w:pStyle w:val="NormalnyWeb"/>
        <w:jc w:val="both"/>
      </w:pPr>
      <w:r>
        <w:t xml:space="preserve">  </w:t>
      </w:r>
    </w:p>
    <w:p w:rsidR="00B439BE" w:rsidRDefault="00B439BE" w:rsidP="00B439BE">
      <w:pPr>
        <w:pStyle w:val="NormalnyWeb"/>
        <w:jc w:val="both"/>
      </w:pPr>
      <w:r>
        <w:rPr>
          <w:rStyle w:val="Pogrubienie"/>
        </w:rPr>
        <w:t>§ 2.</w:t>
      </w:r>
      <w:r>
        <w:t xml:space="preserve"> Zarządzenie wchodzi w życie z dniem podjęcia. </w:t>
      </w:r>
    </w:p>
    <w:p w:rsidR="00B439BE" w:rsidRDefault="00B439BE" w:rsidP="00B439BE">
      <w:pPr>
        <w:tabs>
          <w:tab w:val="left" w:pos="51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9BE" w:rsidRDefault="00B439BE" w:rsidP="00B439BE">
      <w:pPr>
        <w:tabs>
          <w:tab w:val="left" w:pos="51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B439BE" w:rsidRDefault="00B439BE" w:rsidP="00B439BE">
      <w:pPr>
        <w:tabs>
          <w:tab w:val="left" w:pos="51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BE" w:rsidRDefault="00B439BE" w:rsidP="00B439BE">
      <w:pPr>
        <w:tabs>
          <w:tab w:val="left" w:pos="51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mgr inż. Bogdan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Kemnitz</w:t>
      </w:r>
      <w:proofErr w:type="spellEnd"/>
    </w:p>
    <w:p w:rsidR="00B439BE" w:rsidRDefault="00B439BE" w:rsidP="00B439BE">
      <w:pPr>
        <w:tabs>
          <w:tab w:val="left" w:pos="51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BE" w:rsidRDefault="00B439BE" w:rsidP="00B439BE">
      <w:pPr>
        <w:tabs>
          <w:tab w:val="left" w:pos="5104"/>
        </w:tabs>
        <w:jc w:val="both"/>
        <w:rPr>
          <w:b/>
          <w:sz w:val="30"/>
        </w:rPr>
      </w:pPr>
    </w:p>
    <w:p w:rsidR="00B439BE" w:rsidRDefault="00B439BE" w:rsidP="00B439BE">
      <w:pPr>
        <w:tabs>
          <w:tab w:val="left" w:pos="5104"/>
        </w:tabs>
        <w:jc w:val="both"/>
        <w:rPr>
          <w:b/>
          <w:sz w:val="30"/>
        </w:rPr>
      </w:pPr>
    </w:p>
    <w:p w:rsidR="00B439BE" w:rsidRDefault="00B439BE" w:rsidP="00B439BE">
      <w:pPr>
        <w:tabs>
          <w:tab w:val="left" w:pos="5104"/>
        </w:tabs>
        <w:jc w:val="both"/>
        <w:rPr>
          <w:b/>
          <w:sz w:val="30"/>
        </w:rPr>
      </w:pPr>
    </w:p>
    <w:p w:rsidR="00B439BE" w:rsidRDefault="00B439BE" w:rsidP="00B439BE">
      <w:pPr>
        <w:tabs>
          <w:tab w:val="left" w:pos="5104"/>
        </w:tabs>
        <w:jc w:val="both"/>
        <w:rPr>
          <w:b/>
          <w:sz w:val="30"/>
        </w:rPr>
      </w:pPr>
    </w:p>
    <w:p w:rsidR="009D3A83" w:rsidRDefault="009D3A83"/>
    <w:sectPr w:rsidR="009D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4"/>
    <w:rsid w:val="003359CE"/>
    <w:rsid w:val="00473A74"/>
    <w:rsid w:val="00840FF7"/>
    <w:rsid w:val="009D3A83"/>
    <w:rsid w:val="00B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780E-59E5-48E3-B397-1FA65096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Mirosawa Nowak</cp:lastModifiedBy>
  <cp:revision>4</cp:revision>
  <dcterms:created xsi:type="dcterms:W3CDTF">2018-11-19T12:50:00Z</dcterms:created>
  <dcterms:modified xsi:type="dcterms:W3CDTF">2019-11-14T12:30:00Z</dcterms:modified>
</cp:coreProperties>
</file>