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807608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0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 w:rsidR="00B33DE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2022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807608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08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166032" w:rsidRDefault="001762CC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PODSTAWOWA KWOTA</w:t>
      </w:r>
      <w:r w:rsidR="00166032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–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STYCZEŃ 20</w:t>
      </w:r>
      <w:r w:rsidR="00C4448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</w:t>
      </w:r>
      <w:r w:rsidR="00B33DE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</w:t>
      </w: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Informację sporządzono na podstawie art. </w:t>
      </w:r>
      <w:r w:rsidR="001762CC">
        <w:rPr>
          <w:rFonts w:ascii="Times New Roman" w:eastAsia="Times New Roman" w:hAnsi="Times New Roman" w:cs="Times New Roman"/>
          <w:lang w:eastAsia="pl-PL"/>
        </w:rPr>
        <w:t>46 ustawy z dnia 27 października 2017 roku o finansowaniu</w:t>
      </w:r>
      <w:r w:rsidR="00B33DED">
        <w:rPr>
          <w:rFonts w:ascii="Times New Roman" w:eastAsia="Times New Roman" w:hAnsi="Times New Roman" w:cs="Times New Roman"/>
          <w:lang w:eastAsia="pl-PL"/>
        </w:rPr>
        <w:t xml:space="preserve"> zadań oświatowych (</w:t>
      </w:r>
      <w:proofErr w:type="spellStart"/>
      <w:r w:rsidR="00B33DED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B33DED">
        <w:rPr>
          <w:rFonts w:ascii="Times New Roman" w:eastAsia="Times New Roman" w:hAnsi="Times New Roman" w:cs="Times New Roman"/>
          <w:lang w:eastAsia="pl-PL"/>
        </w:rPr>
        <w:t>. z 2021</w:t>
      </w:r>
      <w:r w:rsidR="001762CC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B33DED">
        <w:rPr>
          <w:rFonts w:ascii="Times New Roman" w:eastAsia="Times New Roman" w:hAnsi="Times New Roman" w:cs="Times New Roman"/>
          <w:lang w:eastAsia="pl-PL"/>
        </w:rPr>
        <w:t>1930</w:t>
      </w:r>
      <w:r w:rsidR="001762CC">
        <w:rPr>
          <w:rFonts w:ascii="Times New Roman" w:eastAsia="Times New Roman" w:hAnsi="Times New Roman" w:cs="Times New Roman"/>
          <w:lang w:eastAsia="pl-PL"/>
        </w:rPr>
        <w:t>)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66032">
        <w:rPr>
          <w:sz w:val="22"/>
          <w:szCs w:val="22"/>
        </w:rPr>
        <w:t xml:space="preserve">W Biuletynie Informacji Publicznej jednostki samorządu terytorialnego, która udziela dotacji, o których mowa w art. </w:t>
      </w:r>
      <w:r w:rsidR="00FD0978">
        <w:rPr>
          <w:sz w:val="22"/>
          <w:szCs w:val="22"/>
        </w:rPr>
        <w:t>16-21, art. 25 i art.28</w:t>
      </w:r>
      <w:r w:rsidRPr="00166032">
        <w:rPr>
          <w:sz w:val="22"/>
          <w:szCs w:val="22"/>
        </w:rPr>
        <w:t>, ogłasza się: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 w:rsidRPr="00166032">
        <w:rPr>
          <w:sz w:val="22"/>
          <w:szCs w:val="22"/>
        </w:rPr>
        <w:t>1)</w:t>
      </w:r>
      <w:r w:rsidR="00166032">
        <w:rPr>
          <w:sz w:val="22"/>
          <w:szCs w:val="22"/>
        </w:rPr>
        <w:tab/>
      </w:r>
      <w:r w:rsidRPr="00166032">
        <w:rPr>
          <w:sz w:val="22"/>
          <w:szCs w:val="22"/>
        </w:rPr>
        <w:t xml:space="preserve"> podstawową kwotę dotacji, o której mowa w art. </w:t>
      </w:r>
      <w:r w:rsidR="00FD0978">
        <w:rPr>
          <w:sz w:val="22"/>
          <w:szCs w:val="22"/>
        </w:rPr>
        <w:t>12</w:t>
      </w:r>
      <w:r w:rsidRPr="00166032">
        <w:rPr>
          <w:sz w:val="22"/>
          <w:szCs w:val="22"/>
        </w:rPr>
        <w:t xml:space="preserve">, oraz jej aktualizacje dokonywane na podstawie art. </w:t>
      </w:r>
      <w:r w:rsidR="00FD0978">
        <w:rPr>
          <w:sz w:val="22"/>
          <w:szCs w:val="22"/>
        </w:rPr>
        <w:t>44 ust. 1</w:t>
      </w:r>
      <w:r w:rsidRPr="00166032">
        <w:rPr>
          <w:sz w:val="22"/>
          <w:szCs w:val="22"/>
        </w:rPr>
        <w:t>;</w:t>
      </w:r>
    </w:p>
    <w:p w:rsidR="003E5165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40E01" w:rsidRPr="00166032">
        <w:rPr>
          <w:sz w:val="22"/>
          <w:szCs w:val="22"/>
        </w:rPr>
        <w:t xml:space="preserve">statystyczną liczbę dzieci, uczniów, wychowanków lub uczestników zajęć rewalidacyjno-wychowawczych oraz jej aktualizacje dokonywane na podstawie art. </w:t>
      </w:r>
      <w:r w:rsidR="003E5165">
        <w:rPr>
          <w:sz w:val="22"/>
          <w:szCs w:val="22"/>
        </w:rPr>
        <w:t>11 ust. 2;</w:t>
      </w:r>
    </w:p>
    <w:p w:rsidR="00140E01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wskaźniku zwiększającym, o którym mowa w art. 14 ust. 1,2 i 8;</w:t>
      </w:r>
    </w:p>
    <w:p w:rsidR="003E5165" w:rsidRPr="00166032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 najbliższej gminie lub najbliższym powiecie, o których mowa w art. 10 ust. 1-18 oraz art. 14 ust. 7.</w:t>
      </w:r>
    </w:p>
    <w:p w:rsidR="00140E01" w:rsidRPr="0007753E" w:rsidRDefault="003E5165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Podstawowa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kwota </w:t>
      </w:r>
      <w:r w:rsidR="00B33DED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dotacji  miesięcznie w roku 2022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wynosi na : 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publicznym  przedszkolu prowadzonym przez inny organ niż samorząd </w:t>
      </w:r>
      <w:r w:rsidR="003E5165">
        <w:rPr>
          <w:rFonts w:ascii="Times New Roman" w:eastAsia="Times New Roman" w:hAnsi="Times New Roman" w:cs="Times New Roman"/>
          <w:lang w:eastAsia="pl-PL"/>
        </w:rPr>
        <w:t>–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DED">
        <w:rPr>
          <w:rFonts w:ascii="Times New Roman" w:eastAsia="Times New Roman" w:hAnsi="Times New Roman" w:cs="Times New Roman"/>
          <w:b/>
          <w:bCs/>
          <w:lang w:eastAsia="pl-PL"/>
        </w:rPr>
        <w:t>846,36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 zł, </w:t>
      </w:r>
      <w:r w:rsidRPr="00166032">
        <w:rPr>
          <w:rFonts w:ascii="Times New Roman" w:eastAsia="Times New Roman" w:hAnsi="Times New Roman" w:cs="Times New Roman"/>
          <w:lang w:eastAsia="pl-PL"/>
        </w:rPr>
        <w:t>to jest 100%, wydatków ponoszonych na jedno dziecko w przedszkolu publicznym prowadzonym przez Gminę Kleszczewo;</w:t>
      </w:r>
    </w:p>
    <w:p w:rsidR="00140E01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przedszkolu niepublicznym prowadzonym przez osobę fizyczną – </w:t>
      </w:r>
      <w:r w:rsidR="00B33DED">
        <w:rPr>
          <w:rFonts w:ascii="Times New Roman" w:eastAsia="Times New Roman" w:hAnsi="Times New Roman" w:cs="Times New Roman"/>
          <w:b/>
          <w:bCs/>
          <w:lang w:eastAsia="pl-PL"/>
        </w:rPr>
        <w:t>634,77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to jest 75% wydatków ponoszonych na jedno dziecko w przedszkolu publicznym prowadzonym przez Gminę </w:t>
      </w:r>
      <w:r w:rsidR="003E5165">
        <w:rPr>
          <w:rFonts w:ascii="Times New Roman" w:eastAsia="Times New Roman" w:hAnsi="Times New Roman" w:cs="Times New Roman"/>
          <w:lang w:eastAsia="pl-PL"/>
        </w:rPr>
        <w:t>Kleszczewo;</w:t>
      </w:r>
    </w:p>
    <w:p w:rsidR="00166032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E01" w:rsidRPr="00166032" w:rsidRDefault="003E5165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tatystyczna liczba dzieci w </w:t>
      </w:r>
      <w:r w:rsidR="00D405FE">
        <w:rPr>
          <w:rFonts w:ascii="Times New Roman" w:eastAsia="Times New Roman" w:hAnsi="Times New Roman" w:cs="Times New Roman"/>
          <w:lang w:eastAsia="pl-PL"/>
        </w:rPr>
        <w:t xml:space="preserve">przedszkolach 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 na podstawie danych systemu informacji oświatowej według stanu na dzień 30 września roku </w:t>
      </w:r>
      <w:r w:rsidR="00D405FE">
        <w:rPr>
          <w:rFonts w:ascii="Times New Roman" w:eastAsia="Times New Roman" w:hAnsi="Times New Roman" w:cs="Times New Roman"/>
          <w:lang w:eastAsia="pl-PL"/>
        </w:rPr>
        <w:t>poprzedzającego rok budżetowy, dla których organem prowadzącym jest Gmina Kleszczewo wynosi</w:t>
      </w:r>
      <w:r w:rsidR="00B33DED">
        <w:rPr>
          <w:rFonts w:ascii="Times New Roman" w:eastAsia="Times New Roman" w:hAnsi="Times New Roman" w:cs="Times New Roman"/>
          <w:b/>
          <w:bCs/>
          <w:lang w:eastAsia="pl-PL"/>
        </w:rPr>
        <w:t xml:space="preserve"> – 28</w:t>
      </w:r>
      <w:r w:rsidR="004A04B3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140E01" w:rsidRPr="0016603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Statystyczna liczba uczniów, wychowanków z orzeczeniami o potrzebie kształcenia specjalnego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B33DED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uczniów, wychowanków, uczestników zajęć rewalidacyjno-wychowawczych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F75C8C" w:rsidRPr="00D90198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 z opinią o wczesnym wspomaganiu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</w:t>
      </w:r>
      <w:r w:rsidR="00931980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980">
        <w:rPr>
          <w:rFonts w:ascii="Times New Roman" w:eastAsia="Times New Roman" w:hAnsi="Times New Roman" w:cs="Times New Roman"/>
          <w:lang w:eastAsia="pl-PL"/>
        </w:rPr>
        <w:t>0.</w:t>
      </w:r>
    </w:p>
    <w:p w:rsidR="00C5285B" w:rsidRDefault="00C5285B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285B" w:rsidRDefault="00654901" w:rsidP="00654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zwiększający, o którym mowa w art. 14 ust. 1 –</w:t>
      </w:r>
      <w:r w:rsidR="00B33DED">
        <w:rPr>
          <w:rFonts w:ascii="Times New Roman" w:hAnsi="Times New Roman" w:cs="Times New Roman"/>
        </w:rPr>
        <w:t xml:space="preserve"> szkoły podstawowe - z roku 2021</w:t>
      </w:r>
      <w:r>
        <w:rPr>
          <w:rFonts w:ascii="Times New Roman" w:hAnsi="Times New Roman" w:cs="Times New Roman"/>
        </w:rPr>
        <w:t xml:space="preserve"> wynosi: </w:t>
      </w:r>
      <w:r w:rsidR="00B33DED">
        <w:rPr>
          <w:rFonts w:ascii="Times New Roman" w:hAnsi="Times New Roman" w:cs="Times New Roman"/>
          <w:b/>
        </w:rPr>
        <w:t>1,068</w:t>
      </w:r>
      <w:r w:rsidRPr="006549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16A9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Pr="007C4F72" w:rsidRDefault="004A04B3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Kleszczewo, </w:t>
      </w:r>
      <w:r w:rsidR="00B33DED">
        <w:rPr>
          <w:rFonts w:ascii="Times New Roman" w:hAnsi="Times New Roman" w:cs="Times New Roman"/>
        </w:rPr>
        <w:t>21</w:t>
      </w:r>
      <w:r w:rsidR="003E5165">
        <w:rPr>
          <w:rFonts w:ascii="Times New Roman" w:hAnsi="Times New Roman" w:cs="Times New Roman"/>
        </w:rPr>
        <w:t>.0</w:t>
      </w:r>
      <w:r w:rsidR="00B33DED">
        <w:rPr>
          <w:rFonts w:ascii="Times New Roman" w:hAnsi="Times New Roman" w:cs="Times New Roman"/>
        </w:rPr>
        <w:t>1.2022</w:t>
      </w:r>
      <w:r>
        <w:rPr>
          <w:rFonts w:ascii="Times New Roman" w:hAnsi="Times New Roman" w:cs="Times New Roman"/>
        </w:rPr>
        <w:t xml:space="preserve"> </w:t>
      </w:r>
      <w:r w:rsidR="00FC16A9">
        <w:rPr>
          <w:rFonts w:ascii="Times New Roman" w:hAnsi="Times New Roman" w:cs="Times New Roman"/>
        </w:rPr>
        <w:t xml:space="preserve">r. </w:t>
      </w:r>
    </w:p>
    <w:p w:rsidR="007C4F72" w:rsidRDefault="007C4F72" w:rsidP="000C3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D5" w:rsidRPr="007C4F72" w:rsidRDefault="00B33DED" w:rsidP="000C3B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RO.3154.1.2022</w:t>
      </w:r>
    </w:p>
    <w:p w:rsidR="00C725D9" w:rsidRPr="00184E5A" w:rsidRDefault="00C725D9" w:rsidP="00C725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C725D9" w:rsidRPr="00184E5A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C3BA2"/>
    <w:rsid w:val="00140E01"/>
    <w:rsid w:val="00166032"/>
    <w:rsid w:val="001762CC"/>
    <w:rsid w:val="001D2BE5"/>
    <w:rsid w:val="001D68A0"/>
    <w:rsid w:val="001E6813"/>
    <w:rsid w:val="001F4BC4"/>
    <w:rsid w:val="00204943"/>
    <w:rsid w:val="00217A20"/>
    <w:rsid w:val="00220A6F"/>
    <w:rsid w:val="002736C5"/>
    <w:rsid w:val="00281893"/>
    <w:rsid w:val="00290933"/>
    <w:rsid w:val="00291ADD"/>
    <w:rsid w:val="002949C1"/>
    <w:rsid w:val="003E5165"/>
    <w:rsid w:val="00432320"/>
    <w:rsid w:val="00473A97"/>
    <w:rsid w:val="004769C0"/>
    <w:rsid w:val="004912E4"/>
    <w:rsid w:val="00495F8C"/>
    <w:rsid w:val="004A04B3"/>
    <w:rsid w:val="00654041"/>
    <w:rsid w:val="00654901"/>
    <w:rsid w:val="00680DBC"/>
    <w:rsid w:val="006C3889"/>
    <w:rsid w:val="006C44F2"/>
    <w:rsid w:val="007A21C5"/>
    <w:rsid w:val="007C4F72"/>
    <w:rsid w:val="00807608"/>
    <w:rsid w:val="0084570F"/>
    <w:rsid w:val="00931980"/>
    <w:rsid w:val="00942AEC"/>
    <w:rsid w:val="00955DC7"/>
    <w:rsid w:val="00AE6F0D"/>
    <w:rsid w:val="00B225A9"/>
    <w:rsid w:val="00B32DD6"/>
    <w:rsid w:val="00B33DED"/>
    <w:rsid w:val="00B42404"/>
    <w:rsid w:val="00B9124B"/>
    <w:rsid w:val="00B9128B"/>
    <w:rsid w:val="00BF36D5"/>
    <w:rsid w:val="00C0325B"/>
    <w:rsid w:val="00C049FE"/>
    <w:rsid w:val="00C4448C"/>
    <w:rsid w:val="00C451BE"/>
    <w:rsid w:val="00C5285B"/>
    <w:rsid w:val="00C725D9"/>
    <w:rsid w:val="00D339C4"/>
    <w:rsid w:val="00D405FE"/>
    <w:rsid w:val="00D90198"/>
    <w:rsid w:val="00DA555A"/>
    <w:rsid w:val="00DB58AB"/>
    <w:rsid w:val="00DF0B72"/>
    <w:rsid w:val="00EE19F9"/>
    <w:rsid w:val="00EE62E1"/>
    <w:rsid w:val="00F1275B"/>
    <w:rsid w:val="00F30775"/>
    <w:rsid w:val="00F75C8C"/>
    <w:rsid w:val="00FA17EE"/>
    <w:rsid w:val="00FC16A9"/>
    <w:rsid w:val="00FD0978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oswiata</cp:lastModifiedBy>
  <cp:revision>2</cp:revision>
  <dcterms:created xsi:type="dcterms:W3CDTF">2022-01-21T07:11:00Z</dcterms:created>
  <dcterms:modified xsi:type="dcterms:W3CDTF">2022-01-21T07:11:00Z</dcterms:modified>
</cp:coreProperties>
</file>